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80172" w14:textId="34442D8B" w:rsidR="00376F08" w:rsidRDefault="00CE36C0" w:rsidP="006F6C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93F2A8" wp14:editId="3540590C">
            <wp:extent cx="1333500" cy="1333500"/>
            <wp:effectExtent l="0" t="0" r="0" b="0"/>
            <wp:docPr id="3227829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782901" name="Picture 32278290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9B3F9" w14:textId="2A1FC868" w:rsidR="00304987" w:rsidRPr="000D14ED" w:rsidRDefault="00304987">
      <w:pPr>
        <w:rPr>
          <w:sz w:val="28"/>
          <w:szCs w:val="28"/>
        </w:rPr>
      </w:pPr>
      <w:r w:rsidRPr="000D14ED">
        <w:rPr>
          <w:sz w:val="28"/>
          <w:szCs w:val="28"/>
        </w:rPr>
        <w:t>Thank You to Ryan Zinke</w:t>
      </w:r>
    </w:p>
    <w:p w14:paraId="09ABEB25" w14:textId="77777777" w:rsidR="00C80308" w:rsidRDefault="00C80308">
      <w:r>
        <w:t>To the Editor,</w:t>
      </w:r>
    </w:p>
    <w:p w14:paraId="3DF4CED7" w14:textId="6C01F883" w:rsidR="002B7125" w:rsidRPr="00C3499D" w:rsidRDefault="00F04C7B">
      <w:r w:rsidRPr="00C3499D">
        <w:t>There is a lot of uncertainty today about our public lands, and whether we are going to be able to manage them effectively</w:t>
      </w:r>
      <w:r w:rsidR="00210ED6" w:rsidRPr="00C3499D">
        <w:t xml:space="preserve"> in</w:t>
      </w:r>
      <w:r w:rsidR="003C4417" w:rsidRPr="00C3499D">
        <w:t xml:space="preserve"> the next few years</w:t>
      </w:r>
      <w:r w:rsidR="00DA5241" w:rsidRPr="00C3499D">
        <w:t xml:space="preserve">. </w:t>
      </w:r>
      <w:r w:rsidR="0095223A" w:rsidRPr="00C3499D">
        <w:t>We have seen</w:t>
      </w:r>
      <w:r w:rsidR="003C4417" w:rsidRPr="00C3499D">
        <w:t xml:space="preserve"> chaotic firings</w:t>
      </w:r>
      <w:r w:rsidR="00921913" w:rsidRPr="00C3499D">
        <w:t xml:space="preserve"> of Forest Service</w:t>
      </w:r>
      <w:r w:rsidR="000F28F8" w:rsidRPr="00C3499D">
        <w:t xml:space="preserve"> </w:t>
      </w:r>
      <w:r w:rsidR="00921913" w:rsidRPr="00C3499D">
        <w:t>and other agency</w:t>
      </w:r>
      <w:r w:rsidR="000F28F8" w:rsidRPr="00C3499D">
        <w:t xml:space="preserve"> </w:t>
      </w:r>
      <w:r w:rsidR="00921913" w:rsidRPr="00C3499D">
        <w:t>workers</w:t>
      </w:r>
      <w:r w:rsidR="00014ABA" w:rsidRPr="00C3499D">
        <w:t xml:space="preserve">, some </w:t>
      </w:r>
      <w:r w:rsidR="00626B8C" w:rsidRPr="00C3499D">
        <w:t xml:space="preserve">staff </w:t>
      </w:r>
      <w:r w:rsidR="00014ABA" w:rsidRPr="00C3499D">
        <w:t xml:space="preserve">reinstatements followed by more </w:t>
      </w:r>
      <w:r w:rsidR="00336A02" w:rsidRPr="00C3499D">
        <w:t>firings</w:t>
      </w:r>
      <w:r w:rsidR="00014ABA" w:rsidRPr="00C3499D">
        <w:t>, together with vague promises of</w:t>
      </w:r>
      <w:r w:rsidR="00336A02" w:rsidRPr="00C3499D">
        <w:t xml:space="preserve"> major</w:t>
      </w:r>
      <w:r w:rsidR="00736F75" w:rsidRPr="00C3499D">
        <w:t xml:space="preserve"> </w:t>
      </w:r>
      <w:r w:rsidR="003D0584" w:rsidRPr="00C3499D">
        <w:t>structural change</w:t>
      </w:r>
      <w:r w:rsidR="002C5E21" w:rsidRPr="00C3499D">
        <w:t>s</w:t>
      </w:r>
      <w:r w:rsidR="003D0584" w:rsidRPr="00C3499D">
        <w:t xml:space="preserve"> </w:t>
      </w:r>
      <w:r w:rsidR="00FE360B" w:rsidRPr="00C3499D">
        <w:t xml:space="preserve">coming </w:t>
      </w:r>
      <w:r w:rsidR="003D0584" w:rsidRPr="00C3499D">
        <w:t xml:space="preserve">to the </w:t>
      </w:r>
      <w:r w:rsidR="002C5E21" w:rsidRPr="00C3499D">
        <w:t>FS.</w:t>
      </w:r>
      <w:r w:rsidR="00850AD8" w:rsidRPr="00C3499D">
        <w:t xml:space="preserve"> </w:t>
      </w:r>
      <w:r w:rsidR="00CD6685" w:rsidRPr="00C3499D">
        <w:t xml:space="preserve">There is </w:t>
      </w:r>
      <w:r w:rsidR="00850AD8" w:rsidRPr="00C3499D">
        <w:t>reason to wonder whether</w:t>
      </w:r>
      <w:r w:rsidR="00CD6685" w:rsidRPr="00C3499D">
        <w:t xml:space="preserve"> we are going to be able to</w:t>
      </w:r>
      <w:r w:rsidR="00B242DF">
        <w:t xml:space="preserve"> </w:t>
      </w:r>
      <w:r w:rsidR="00107267">
        <w:t xml:space="preserve">do the </w:t>
      </w:r>
      <w:r w:rsidR="00AE2AD7">
        <w:t>essential</w:t>
      </w:r>
      <w:r w:rsidR="00107267">
        <w:t xml:space="preserve"> work on</w:t>
      </w:r>
      <w:r w:rsidR="00CD6685" w:rsidRPr="00C3499D">
        <w:t xml:space="preserve"> </w:t>
      </w:r>
      <w:r w:rsidR="000804CB">
        <w:t>our</w:t>
      </w:r>
      <w:r w:rsidR="002E6CF3">
        <w:t xml:space="preserve"> public forest lands</w:t>
      </w:r>
      <w:r w:rsidR="00CD6685" w:rsidRPr="00C3499D">
        <w:t xml:space="preserve"> </w:t>
      </w:r>
      <w:r w:rsidRPr="00C3499D">
        <w:t>to</w:t>
      </w:r>
      <w:r w:rsidR="00734E15">
        <w:t xml:space="preserve"> </w:t>
      </w:r>
      <w:r w:rsidRPr="00C3499D">
        <w:t xml:space="preserve">reduce fire risk, harvest timber, </w:t>
      </w:r>
      <w:r w:rsidR="004B3DD8" w:rsidRPr="00C3499D">
        <w:t xml:space="preserve">improve wildlife habitat, </w:t>
      </w:r>
      <w:r w:rsidRPr="00C3499D">
        <w:t xml:space="preserve">and fight wildfires. </w:t>
      </w:r>
    </w:p>
    <w:p w14:paraId="0099C539" w14:textId="08C0622C" w:rsidR="00F04C7B" w:rsidRDefault="00F04C7B">
      <w:r>
        <w:t>An even more ominous threat appeared recently, when a measure in a proposed</w:t>
      </w:r>
      <w:r w:rsidR="003748A9">
        <w:t xml:space="preserve"> big</w:t>
      </w:r>
      <w:r>
        <w:t xml:space="preserve"> Republican budget bill called for selling some 500,000 acres of public land in Neveda to the highest bidder. This measure represented no</w:t>
      </w:r>
      <w:r w:rsidR="004B3DD8">
        <w:t>t</w:t>
      </w:r>
      <w:r>
        <w:t xml:space="preserve"> only the loss of public access to these lands, but also a dangerous precedent that could lead to more public land sales in the future.</w:t>
      </w:r>
    </w:p>
    <w:p w14:paraId="3EBA914E" w14:textId="77777777" w:rsidR="003748A9" w:rsidRDefault="003748A9">
      <w:r>
        <w:t xml:space="preserve">We are proud that our entire Montana Congressional delegation opposed this measure. Ryan Zinke deserves special credit for organizing a bipartisan Public Lands Caucus in the House, together with Democratic Congressman Vasquez from New Mexico. </w:t>
      </w:r>
    </w:p>
    <w:p w14:paraId="251E3602" w14:textId="74F51043" w:rsidR="004B3DD8" w:rsidRDefault="003748A9">
      <w:r>
        <w:t>Zinke was under great pressure from Republican leadership to support the</w:t>
      </w:r>
      <w:r w:rsidR="004B3DD8">
        <w:t xml:space="preserve"> House </w:t>
      </w:r>
      <w:r>
        <w:t>bill including the land sale measure, but he insisted he would not vote for the bill until the land sale provision was removed.</w:t>
      </w:r>
      <w:r w:rsidR="004B3DD8">
        <w:t xml:space="preserve"> It took a lot of courage for Zinke to take this stand, and the bill eventually passed without the mandate to sell off the public land. </w:t>
      </w:r>
    </w:p>
    <w:p w14:paraId="3BD639E7" w14:textId="77777777" w:rsidR="007A344B" w:rsidRDefault="004B3DD8" w:rsidP="007A344B">
      <w:r>
        <w:t xml:space="preserve">The members of the Kootenai Forest Stakeholders Collaborative are most concerned about what is in store for the public lands that surround </w:t>
      </w:r>
      <w:r w:rsidR="00304987">
        <w:t xml:space="preserve">our communities. We are relieved and </w:t>
      </w:r>
      <w:r w:rsidR="001B64D4">
        <w:t>encouraged</w:t>
      </w:r>
      <w:r w:rsidR="00304987">
        <w:t xml:space="preserve"> to see our Montana congressional delegation stand up to pr</w:t>
      </w:r>
      <w:r w:rsidR="00B63F3F">
        <w:t xml:space="preserve">event </w:t>
      </w:r>
      <w:r w:rsidR="00BC3587">
        <w:t xml:space="preserve">the </w:t>
      </w:r>
      <w:proofErr w:type="gramStart"/>
      <w:r w:rsidR="00BC3587">
        <w:t>large scale</w:t>
      </w:r>
      <w:proofErr w:type="gramEnd"/>
      <w:r w:rsidR="00BC3587">
        <w:t xml:space="preserve"> sale of</w:t>
      </w:r>
      <w:r w:rsidR="00304987">
        <w:t xml:space="preserve"> our public lands. </w:t>
      </w:r>
      <w:r>
        <w:t>All Montanans, and Americans everywhere</w:t>
      </w:r>
      <w:r w:rsidR="00304987">
        <w:t xml:space="preserve"> who value our public lands</w:t>
      </w:r>
      <w:r>
        <w:t>, owe a big thank</w:t>
      </w:r>
      <w:r w:rsidR="0097435C">
        <w:t xml:space="preserve"> you</w:t>
      </w:r>
      <w:r>
        <w:t xml:space="preserve"> to Zinke for standing his ground</w:t>
      </w:r>
      <w:r w:rsidR="000758D4">
        <w:t xml:space="preserve"> on this issue</w:t>
      </w:r>
      <w:r>
        <w:t xml:space="preserve">. </w:t>
      </w:r>
    </w:p>
    <w:p w14:paraId="19BE5144" w14:textId="24781C50" w:rsidR="006F6CC7" w:rsidRPr="007A344B" w:rsidRDefault="0071598D" w:rsidP="007A344B">
      <w:pPr>
        <w:spacing w:after="0"/>
        <w:rPr>
          <w:rFonts w:ascii="Bradley Hand ITC" w:hAnsi="Bradley Hand ITC"/>
          <w:sz w:val="28"/>
          <w:szCs w:val="28"/>
        </w:rPr>
      </w:pPr>
      <w:r w:rsidRPr="007A344B">
        <w:rPr>
          <w:rFonts w:ascii="Bradley Hand ITC" w:hAnsi="Bradley Hand ITC"/>
          <w:sz w:val="28"/>
          <w:szCs w:val="28"/>
        </w:rPr>
        <w:t>Tim Dougherty</w:t>
      </w:r>
      <w:r w:rsidR="00B1516C" w:rsidRPr="007A344B">
        <w:rPr>
          <w:rFonts w:ascii="Bradley Hand ITC" w:hAnsi="Bradley Hand ITC"/>
          <w:sz w:val="28"/>
          <w:szCs w:val="28"/>
        </w:rPr>
        <w:t xml:space="preserve"> and Doug Ferrell</w:t>
      </w:r>
    </w:p>
    <w:p w14:paraId="06382EA2" w14:textId="03870A61" w:rsidR="00B1516C" w:rsidRDefault="00B1516C" w:rsidP="00B1516C">
      <w:pPr>
        <w:spacing w:after="0"/>
      </w:pPr>
      <w:r>
        <w:t xml:space="preserve">Co-chairmen, </w:t>
      </w:r>
      <w:r w:rsidR="00593BD4">
        <w:t>The Kootenai Forest Stakeholders Collaborative</w:t>
      </w:r>
    </w:p>
    <w:p w14:paraId="04A8841C" w14:textId="77777777" w:rsidR="00B1516C" w:rsidRDefault="00B1516C"/>
    <w:sectPr w:rsidR="00B15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7B"/>
    <w:rsid w:val="00014ABA"/>
    <w:rsid w:val="00037540"/>
    <w:rsid w:val="00054FCA"/>
    <w:rsid w:val="000758D4"/>
    <w:rsid w:val="000804CB"/>
    <w:rsid w:val="000D14ED"/>
    <w:rsid w:val="000F28F8"/>
    <w:rsid w:val="00107267"/>
    <w:rsid w:val="001B64D4"/>
    <w:rsid w:val="00210ED6"/>
    <w:rsid w:val="0025111E"/>
    <w:rsid w:val="002B7125"/>
    <w:rsid w:val="002C5E21"/>
    <w:rsid w:val="002E6CF3"/>
    <w:rsid w:val="00304987"/>
    <w:rsid w:val="00336A02"/>
    <w:rsid w:val="003444C5"/>
    <w:rsid w:val="003748A9"/>
    <w:rsid w:val="00376F08"/>
    <w:rsid w:val="003C4417"/>
    <w:rsid w:val="003D0584"/>
    <w:rsid w:val="003E27EE"/>
    <w:rsid w:val="00461771"/>
    <w:rsid w:val="00487BB5"/>
    <w:rsid w:val="004B3DD8"/>
    <w:rsid w:val="005431FC"/>
    <w:rsid w:val="00593BD4"/>
    <w:rsid w:val="005A03F0"/>
    <w:rsid w:val="00606836"/>
    <w:rsid w:val="00623F1F"/>
    <w:rsid w:val="00626B8C"/>
    <w:rsid w:val="00654ECF"/>
    <w:rsid w:val="006D5DAD"/>
    <w:rsid w:val="006F6CC7"/>
    <w:rsid w:val="0071598D"/>
    <w:rsid w:val="00734E15"/>
    <w:rsid w:val="00736F75"/>
    <w:rsid w:val="00752CDF"/>
    <w:rsid w:val="0078634A"/>
    <w:rsid w:val="007A344B"/>
    <w:rsid w:val="007D5B09"/>
    <w:rsid w:val="007E53A6"/>
    <w:rsid w:val="00850AD8"/>
    <w:rsid w:val="00921913"/>
    <w:rsid w:val="0095223A"/>
    <w:rsid w:val="0097435C"/>
    <w:rsid w:val="00A10686"/>
    <w:rsid w:val="00A46525"/>
    <w:rsid w:val="00AE2AD7"/>
    <w:rsid w:val="00B1516C"/>
    <w:rsid w:val="00B242DF"/>
    <w:rsid w:val="00B63F3F"/>
    <w:rsid w:val="00B8089A"/>
    <w:rsid w:val="00BC3587"/>
    <w:rsid w:val="00BD19DD"/>
    <w:rsid w:val="00BF6FE7"/>
    <w:rsid w:val="00C3499D"/>
    <w:rsid w:val="00C80308"/>
    <w:rsid w:val="00CD6685"/>
    <w:rsid w:val="00CE36C0"/>
    <w:rsid w:val="00DA5241"/>
    <w:rsid w:val="00E70109"/>
    <w:rsid w:val="00E9312D"/>
    <w:rsid w:val="00F04C7B"/>
    <w:rsid w:val="00F204E0"/>
    <w:rsid w:val="00F341C2"/>
    <w:rsid w:val="00F67749"/>
    <w:rsid w:val="00FA318A"/>
    <w:rsid w:val="00FE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63269"/>
  <w15:chartTrackingRefBased/>
  <w15:docId w15:val="{8BEEE8B5-C532-4C98-B303-9328AAD9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C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C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C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C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C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C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C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C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C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C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C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C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Ferrell</dc:creator>
  <cp:keywords/>
  <dc:description/>
  <cp:lastModifiedBy>Doug Ferrell</cp:lastModifiedBy>
  <cp:revision>55</cp:revision>
  <dcterms:created xsi:type="dcterms:W3CDTF">2025-05-26T01:59:00Z</dcterms:created>
  <dcterms:modified xsi:type="dcterms:W3CDTF">2025-05-28T16:18:00Z</dcterms:modified>
</cp:coreProperties>
</file>