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1842" w14:textId="2FEB1792" w:rsidR="00800C1C" w:rsidRDefault="00384650" w:rsidP="00384650">
      <w:pPr>
        <w:jc w:val="center"/>
      </w:pPr>
      <w:r>
        <w:rPr>
          <w:noProof/>
        </w:rPr>
        <w:drawing>
          <wp:inline distT="0" distB="0" distL="0" distR="0" wp14:anchorId="5975D096" wp14:editId="6A7F479C">
            <wp:extent cx="1023620" cy="921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otenai_forest_stakeholder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04" cy="97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0518" w14:textId="5E0DAD74" w:rsidR="00384650" w:rsidRDefault="00384650" w:rsidP="00384650">
      <w:pPr>
        <w:spacing w:after="0"/>
        <w:jc w:val="center"/>
      </w:pPr>
      <w:r>
        <w:t>The Kootenai Forest Stakeholders Coalition</w:t>
      </w:r>
    </w:p>
    <w:p w14:paraId="4DC415E1" w14:textId="04D5F052" w:rsidR="00015948" w:rsidRDefault="00015948" w:rsidP="00384650">
      <w:pPr>
        <w:spacing w:after="0"/>
        <w:jc w:val="center"/>
      </w:pPr>
      <w:r>
        <w:t>111 East Lincoln Blvd</w:t>
      </w:r>
    </w:p>
    <w:p w14:paraId="1E712E9E" w14:textId="6204516F" w:rsidR="00015948" w:rsidRDefault="00015948" w:rsidP="00384650">
      <w:pPr>
        <w:spacing w:after="0"/>
        <w:jc w:val="center"/>
      </w:pPr>
      <w:r>
        <w:t>Libby, MT 59923</w:t>
      </w:r>
    </w:p>
    <w:p w14:paraId="158C913D" w14:textId="77777777" w:rsidR="00384650" w:rsidRDefault="00384650" w:rsidP="00384650">
      <w:pPr>
        <w:jc w:val="center"/>
      </w:pPr>
    </w:p>
    <w:p w14:paraId="09248029" w14:textId="77777777" w:rsidR="00800C1C" w:rsidRPr="005C69A4" w:rsidRDefault="00800C1C" w:rsidP="00800C1C">
      <w:pPr>
        <w:rPr>
          <w:color w:val="FF0000"/>
          <w:sz w:val="28"/>
          <w:szCs w:val="28"/>
        </w:rPr>
      </w:pPr>
    </w:p>
    <w:p w14:paraId="585552C0" w14:textId="77777777" w:rsidR="00800C1C" w:rsidRDefault="00800C1C" w:rsidP="00800C1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FA2">
        <w:rPr>
          <w:sz w:val="24"/>
          <w:szCs w:val="24"/>
        </w:rPr>
        <w:tab/>
        <w:t>June 11</w:t>
      </w:r>
      <w:r>
        <w:rPr>
          <w:sz w:val="24"/>
          <w:szCs w:val="24"/>
        </w:rPr>
        <w:t>, 2020</w:t>
      </w:r>
    </w:p>
    <w:p w14:paraId="5C546FE2" w14:textId="77777777" w:rsidR="00985917" w:rsidRDefault="00985917" w:rsidP="00985917">
      <w:pPr>
        <w:pStyle w:val="NoSpacing"/>
      </w:pPr>
      <w:r>
        <w:t>Chad Benson, Forest Supervisor</w:t>
      </w:r>
    </w:p>
    <w:p w14:paraId="2E550CAA" w14:textId="77777777" w:rsidR="00985917" w:rsidRDefault="00985917" w:rsidP="00985917">
      <w:pPr>
        <w:pStyle w:val="NoSpacing"/>
      </w:pPr>
      <w:r>
        <w:t>Kootenai National Forest</w:t>
      </w:r>
    </w:p>
    <w:p w14:paraId="0FD3AE40" w14:textId="77777777" w:rsidR="00985917" w:rsidRDefault="00985917" w:rsidP="00985917">
      <w:pPr>
        <w:pStyle w:val="NoSpacing"/>
      </w:pPr>
      <w:r>
        <w:t>31374 US Highway 2</w:t>
      </w:r>
    </w:p>
    <w:p w14:paraId="46D09495" w14:textId="77777777" w:rsidR="005C69A4" w:rsidRDefault="00985917" w:rsidP="00985917">
      <w:pPr>
        <w:pStyle w:val="NoSpacing"/>
      </w:pPr>
      <w:r>
        <w:t>Libby, MT 59923</w:t>
      </w:r>
    </w:p>
    <w:p w14:paraId="4AE0EEF8" w14:textId="77777777" w:rsidR="00985917" w:rsidRDefault="00985917" w:rsidP="00985917">
      <w:pPr>
        <w:pStyle w:val="NoSpacing"/>
      </w:pPr>
    </w:p>
    <w:p w14:paraId="323C8DF1" w14:textId="77777777" w:rsidR="00985917" w:rsidRDefault="00985917" w:rsidP="00985917">
      <w:pPr>
        <w:pStyle w:val="NoSpacing"/>
      </w:pPr>
      <w:r>
        <w:t>Re: Ripley Draft Decision Notice</w:t>
      </w:r>
    </w:p>
    <w:p w14:paraId="581E14F7" w14:textId="77777777" w:rsidR="00985917" w:rsidRDefault="00985917" w:rsidP="00985917">
      <w:pPr>
        <w:pStyle w:val="NoSpacing"/>
      </w:pPr>
    </w:p>
    <w:p w14:paraId="15172D56" w14:textId="77777777" w:rsidR="00985917" w:rsidRDefault="00985917" w:rsidP="00985917">
      <w:pPr>
        <w:pStyle w:val="NoSpacing"/>
      </w:pPr>
      <w:r>
        <w:t>Dear Chad:</w:t>
      </w:r>
    </w:p>
    <w:p w14:paraId="3532FB68" w14:textId="77777777" w:rsidR="00985917" w:rsidRDefault="00985917" w:rsidP="00985917">
      <w:pPr>
        <w:pStyle w:val="NoSpacing"/>
      </w:pPr>
    </w:p>
    <w:p w14:paraId="7FE3A356" w14:textId="02F29E9D" w:rsidR="000B2FA2" w:rsidRDefault="00985917" w:rsidP="002D6E27">
      <w:pPr>
        <w:pStyle w:val="NoSpacing"/>
      </w:pPr>
      <w:r>
        <w:t>The Kootenai Forest S</w:t>
      </w:r>
      <w:r w:rsidR="0020600B">
        <w:t>takeholders</w:t>
      </w:r>
      <w:r w:rsidR="00384650">
        <w:t xml:space="preserve"> Coalition </w:t>
      </w:r>
      <w:r w:rsidR="0020600B">
        <w:t>(KFSC) support</w:t>
      </w:r>
      <w:r w:rsidR="00384650">
        <w:t>s</w:t>
      </w:r>
      <w:r w:rsidR="0020600B">
        <w:t xml:space="preserve"> </w:t>
      </w:r>
      <w:r>
        <w:t>the proposed Ripley Draft Decision Notice</w:t>
      </w:r>
      <w:r w:rsidR="00384650">
        <w:t>, and the proposed project</w:t>
      </w:r>
      <w:r w:rsidR="000B2FA2">
        <w:t>.  As we mentioned to you last week Chad, it was too bad that our involvement with the project was not recognized in the project decision notice.</w:t>
      </w:r>
    </w:p>
    <w:p w14:paraId="5AFE2349" w14:textId="77777777" w:rsidR="000B2FA2" w:rsidRDefault="000B2FA2" w:rsidP="002D6E27">
      <w:pPr>
        <w:pStyle w:val="NoSpacing"/>
      </w:pPr>
    </w:p>
    <w:p w14:paraId="629C89E6" w14:textId="5B5687E5" w:rsidR="002D6E27" w:rsidRDefault="00650524" w:rsidP="002D6E27">
      <w:pPr>
        <w:pStyle w:val="NoSpacing"/>
      </w:pPr>
      <w:r>
        <w:t xml:space="preserve"> </w:t>
      </w:r>
      <w:r w:rsidR="00015948">
        <w:t>Our</w:t>
      </w:r>
      <w:r w:rsidR="0080110E">
        <w:t xml:space="preserve"> project team has been involved with this project from the project conception to the present.  On May 8, 2019 the following individuals</w:t>
      </w:r>
      <w:r w:rsidR="001F08EB">
        <w:t xml:space="preserve"> representing the project team </w:t>
      </w:r>
      <w:r w:rsidR="0080110E">
        <w:t>attended the field trip</w:t>
      </w:r>
      <w:r w:rsidR="001F08EB">
        <w:t xml:space="preserve"> </w:t>
      </w:r>
      <w:r w:rsidR="0080110E">
        <w:t>:  Tim</w:t>
      </w:r>
      <w:r w:rsidR="000B2FA2">
        <w:t xml:space="preserve"> Dougherty</w:t>
      </w:r>
      <w:r w:rsidR="00384650">
        <w:t xml:space="preserve"> </w:t>
      </w:r>
      <w:r w:rsidR="000B2FA2">
        <w:t>(Idaho Forest Group</w:t>
      </w:r>
      <w:r w:rsidR="0080110E">
        <w:t xml:space="preserve">), Wayne </w:t>
      </w:r>
      <w:proofErr w:type="spellStart"/>
      <w:r w:rsidR="0080110E">
        <w:t>Maahs</w:t>
      </w:r>
      <w:proofErr w:type="spellEnd"/>
      <w:r w:rsidR="00384650">
        <w:t xml:space="preserve"> </w:t>
      </w:r>
      <w:r w:rsidR="0080110E">
        <w:t>(retired forester), Jennifer Nelson</w:t>
      </w:r>
      <w:r w:rsidR="00384650">
        <w:t xml:space="preserve"> </w:t>
      </w:r>
      <w:r w:rsidR="0080110E">
        <w:t>(Lincoln County Forester), Anthony South</w:t>
      </w:r>
      <w:r w:rsidR="00384650">
        <w:t xml:space="preserve"> </w:t>
      </w:r>
      <w:r w:rsidR="00BB2298">
        <w:t>(</w:t>
      </w:r>
      <w:proofErr w:type="spellStart"/>
      <w:r w:rsidR="00BB2298">
        <w:t>Yaak</w:t>
      </w:r>
      <w:proofErr w:type="spellEnd"/>
      <w:r w:rsidR="00BB2298">
        <w:t xml:space="preserve"> Valley Forest Council), </w:t>
      </w:r>
      <w:r w:rsidR="0080110E">
        <w:t xml:space="preserve"> Ed Levert(retired forester and project leader)</w:t>
      </w:r>
      <w:r w:rsidR="001F08EB">
        <w:t xml:space="preserve"> and Mike Rooney</w:t>
      </w:r>
      <w:r w:rsidR="00384650">
        <w:t>,</w:t>
      </w:r>
      <w:r w:rsidR="001F08EB">
        <w:t xml:space="preserve"> representing local mountain bike interests</w:t>
      </w:r>
      <w:r w:rsidR="0080110E">
        <w:t xml:space="preserve">.  </w:t>
      </w:r>
      <w:r w:rsidR="0020600B">
        <w:t>Brian Gilmour of Northwest Motor Spo</w:t>
      </w:r>
      <w:r w:rsidR="00BB2298">
        <w:t>rts provided comments through our collaborative also</w:t>
      </w:r>
      <w:r w:rsidR="0020600B">
        <w:t xml:space="preserve">.  </w:t>
      </w:r>
      <w:r w:rsidR="0080110E">
        <w:t>On August 13, 2019 the KFSC sent the forest comments on the project scoping.</w:t>
      </w:r>
      <w:r w:rsidR="002D6E27">
        <w:t xml:space="preserve">  Unfortunately the </w:t>
      </w:r>
      <w:r>
        <w:t>district’s plan to have a summer</w:t>
      </w:r>
      <w:r w:rsidR="005C69A4">
        <w:t xml:space="preserve"> field</w:t>
      </w:r>
      <w:r w:rsidR="001C5307">
        <w:t xml:space="preserve"> trip did not happen.  A look on the ground by our group would have helped answer some </w:t>
      </w:r>
      <w:r w:rsidR="005C69A4">
        <w:t xml:space="preserve">of our remaining </w:t>
      </w:r>
      <w:r w:rsidR="001C5307">
        <w:t>questions</w:t>
      </w:r>
      <w:r w:rsidR="005C69A4">
        <w:t>.</w:t>
      </w:r>
      <w:r w:rsidR="001C5307">
        <w:t xml:space="preserve"> </w:t>
      </w:r>
    </w:p>
    <w:p w14:paraId="2A63295A" w14:textId="77777777" w:rsidR="002D6E27" w:rsidRDefault="002D6E27" w:rsidP="00985917">
      <w:pPr>
        <w:pStyle w:val="NoSpacing"/>
        <w:rPr>
          <w:sz w:val="24"/>
          <w:szCs w:val="24"/>
        </w:rPr>
      </w:pPr>
    </w:p>
    <w:p w14:paraId="393631A5" w14:textId="77777777" w:rsidR="000E30D5" w:rsidRDefault="000E30D5" w:rsidP="00985917">
      <w:pPr>
        <w:pStyle w:val="NoSpacing"/>
      </w:pPr>
      <w:r>
        <w:t>Based on the current proposal we bel</w:t>
      </w:r>
      <w:r w:rsidR="0077046D">
        <w:t>ieve the project</w:t>
      </w:r>
      <w:r>
        <w:t xml:space="preserve"> is</w:t>
      </w:r>
      <w:r w:rsidR="001C5307">
        <w:t xml:space="preserve"> generally</w:t>
      </w:r>
      <w:r>
        <w:t xml:space="preserve"> in line with the KFSC’s Forest Management Guidelines</w:t>
      </w:r>
      <w:r w:rsidR="00D21684">
        <w:t>, although as we indicate in the following comments, we do have several concerns</w:t>
      </w:r>
      <w:r>
        <w:t xml:space="preserve">.  </w:t>
      </w:r>
    </w:p>
    <w:p w14:paraId="6F1B5983" w14:textId="77777777" w:rsidR="00D21684" w:rsidRDefault="00D21684" w:rsidP="00985917">
      <w:pPr>
        <w:pStyle w:val="NoSpacing"/>
      </w:pPr>
    </w:p>
    <w:p w14:paraId="0745D6E0" w14:textId="76BE569A" w:rsidR="00BC3F05" w:rsidRDefault="008D4760" w:rsidP="002D6E27">
      <w:pPr>
        <w:pStyle w:val="NoSpacing"/>
      </w:pPr>
      <w:r>
        <w:rPr>
          <w:b/>
        </w:rPr>
        <w:t>Landscape Level T</w:t>
      </w:r>
      <w:r w:rsidR="000E30D5" w:rsidRPr="001F08EB">
        <w:rPr>
          <w:b/>
        </w:rPr>
        <w:t>reatment</w:t>
      </w:r>
      <w:r w:rsidR="000E30D5">
        <w:t xml:space="preserve">- We </w:t>
      </w:r>
      <w:r w:rsidR="0020600B">
        <w:t xml:space="preserve">certainly support </w:t>
      </w:r>
      <w:r w:rsidR="000E30D5">
        <w:t>your proposal to treat approxima</w:t>
      </w:r>
      <w:r w:rsidR="0020600B">
        <w:t xml:space="preserve">tely 65% of the project area.  </w:t>
      </w:r>
      <w:r w:rsidR="00E1657A">
        <w:t xml:space="preserve"> The KFSC has long been</w:t>
      </w:r>
      <w:r w:rsidR="0020600B">
        <w:t xml:space="preserve"> a proponent of landscape level treatments as a </w:t>
      </w:r>
      <w:r w:rsidR="00E1657A">
        <w:t xml:space="preserve">more efficient strategy for numerous reasons, including transportation system efficiencies, economic efficiencies </w:t>
      </w:r>
      <w:proofErr w:type="gramStart"/>
      <w:r w:rsidR="00BB2298">
        <w:t xml:space="preserve">in </w:t>
      </w:r>
      <w:r w:rsidR="00BC3F05">
        <w:t xml:space="preserve"> im</w:t>
      </w:r>
      <w:r w:rsidR="00BB2298">
        <w:t>plementation</w:t>
      </w:r>
      <w:proofErr w:type="gramEnd"/>
      <w:r w:rsidR="00BB2298">
        <w:t xml:space="preserve"> efforts and harvesting</w:t>
      </w:r>
      <w:r w:rsidR="00E1657A">
        <w:t xml:space="preserve">, lessening of water resources impacts, shorter duration of activity and </w:t>
      </w:r>
      <w:r w:rsidR="00BB2298">
        <w:t xml:space="preserve">lessening of </w:t>
      </w:r>
      <w:r w:rsidR="00E1657A">
        <w:t>wildlife impacts.</w:t>
      </w:r>
      <w:r w:rsidR="00BC3F05">
        <w:t xml:space="preserve">  </w:t>
      </w:r>
    </w:p>
    <w:p w14:paraId="1D511297" w14:textId="77777777" w:rsidR="00BC3F05" w:rsidRDefault="00BC3F05" w:rsidP="002D6E27">
      <w:pPr>
        <w:pStyle w:val="NoSpacing"/>
      </w:pPr>
    </w:p>
    <w:p w14:paraId="4A42DBB5" w14:textId="3CD8F058" w:rsidR="00800C1C" w:rsidRDefault="00BC3F05" w:rsidP="002D6E27">
      <w:pPr>
        <w:pStyle w:val="NoSpacing"/>
      </w:pPr>
      <w:r>
        <w:t>The Ripley project area is a perfect example of an area where fire exclusion has resulted in an un</w:t>
      </w:r>
      <w:r w:rsidR="00694E27">
        <w:t>healthy</w:t>
      </w:r>
      <w:r>
        <w:t xml:space="preserve"> climax forest.</w:t>
      </w:r>
      <w:r w:rsidR="00BB2298">
        <w:t xml:space="preserve">  </w:t>
      </w:r>
      <w:r w:rsidR="00FC45AA">
        <w:t>Root rot</w:t>
      </w:r>
      <w:r w:rsidR="00015948">
        <w:t xml:space="preserve"> </w:t>
      </w:r>
      <w:r w:rsidR="00FC45AA">
        <w:t xml:space="preserve">(Armillaria) in the Douglas fir is especially noticeable. </w:t>
      </w:r>
      <w:r w:rsidR="00BB2298">
        <w:t xml:space="preserve"> Unless </w:t>
      </w:r>
      <w:r w:rsidR="001F29A0">
        <w:t>management effort</w:t>
      </w:r>
      <w:r>
        <w:t xml:space="preserve">s </w:t>
      </w:r>
      <w:r w:rsidR="00BB2298">
        <w:t xml:space="preserve">are </w:t>
      </w:r>
      <w:r>
        <w:t>implemented soon th</w:t>
      </w:r>
      <w:r w:rsidR="00BB2298">
        <w:t>is area is very likely</w:t>
      </w:r>
      <w:r>
        <w:t xml:space="preserve"> </w:t>
      </w:r>
      <w:r w:rsidR="001F08EB">
        <w:t xml:space="preserve">to </w:t>
      </w:r>
      <w:r w:rsidR="00BB2298">
        <w:t xml:space="preserve">have </w:t>
      </w:r>
      <w:r>
        <w:t xml:space="preserve">major </w:t>
      </w:r>
      <w:r w:rsidR="001F08EB">
        <w:t>insect and disease</w:t>
      </w:r>
      <w:r w:rsidR="00694E27">
        <w:t xml:space="preserve"> </w:t>
      </w:r>
      <w:r>
        <w:t xml:space="preserve">issues and a stand replacing </w:t>
      </w:r>
      <w:r w:rsidR="00694E27">
        <w:t xml:space="preserve">wildfire.  </w:t>
      </w:r>
      <w:r w:rsidR="00040653">
        <w:t xml:space="preserve">The proposed actions are very important to the health of this forest.  </w:t>
      </w:r>
      <w:r w:rsidR="00694E27">
        <w:t>Reestablishing ponderosa pine and other seral species is of concern to us and the use of regeneration harvests to bring back these species is critical.  From what we can under</w:t>
      </w:r>
      <w:r w:rsidR="00D21684">
        <w:t>stand from our</w:t>
      </w:r>
      <w:r w:rsidR="00694E27">
        <w:t xml:space="preserve"> field trip and the draft EA </w:t>
      </w:r>
      <w:r w:rsidR="00295D30">
        <w:t>the silvicultural prescriptions recognize other</w:t>
      </w:r>
      <w:r w:rsidR="002D6E27">
        <w:t xml:space="preserve"> non-regeneration</w:t>
      </w:r>
      <w:r w:rsidR="00295D30">
        <w:t xml:space="preserve"> harvest opportunities</w:t>
      </w:r>
      <w:r w:rsidR="00D21684">
        <w:t xml:space="preserve"> including improvement harvests</w:t>
      </w:r>
      <w:r w:rsidR="002D6E27">
        <w:t xml:space="preserve"> and uneven aged treatments</w:t>
      </w:r>
      <w:r w:rsidR="00FC45AA">
        <w:t xml:space="preserve"> also.</w:t>
      </w:r>
    </w:p>
    <w:p w14:paraId="01F39915" w14:textId="77777777" w:rsidR="001F08EB" w:rsidRDefault="001F08EB" w:rsidP="002D6E27">
      <w:pPr>
        <w:pStyle w:val="NoSpacing"/>
      </w:pPr>
    </w:p>
    <w:p w14:paraId="79446470" w14:textId="69892AD2" w:rsidR="001F08EB" w:rsidRDefault="001F08EB" w:rsidP="002D6E27">
      <w:pPr>
        <w:pStyle w:val="NoSpacing"/>
      </w:pPr>
      <w:r>
        <w:t>We believe this proposal is an excellent example of treatments within the Wildland Urban Interface</w:t>
      </w:r>
      <w:r w:rsidR="00015948">
        <w:t xml:space="preserve"> </w:t>
      </w:r>
      <w:r>
        <w:t xml:space="preserve">(WUI).  With the many adjacent private landowners in the area it </w:t>
      </w:r>
      <w:r w:rsidR="008D4760">
        <w:t xml:space="preserve">is </w:t>
      </w:r>
      <w:r>
        <w:t>vitally important that all agencies and landowners work together to minimize the fire risk.</w:t>
      </w:r>
    </w:p>
    <w:p w14:paraId="4FCE042A" w14:textId="77777777" w:rsidR="00040653" w:rsidRDefault="00040653" w:rsidP="002D6E27">
      <w:pPr>
        <w:pStyle w:val="NoSpacing"/>
      </w:pPr>
    </w:p>
    <w:p w14:paraId="2D82AA2F" w14:textId="77777777" w:rsidR="008D4760" w:rsidRDefault="00040653" w:rsidP="002D6E27">
      <w:pPr>
        <w:pStyle w:val="NoSpacing"/>
      </w:pPr>
      <w:r>
        <w:rPr>
          <w:b/>
        </w:rPr>
        <w:t xml:space="preserve"> </w:t>
      </w:r>
      <w:r w:rsidR="008D4760" w:rsidRPr="008D4760">
        <w:rPr>
          <w:b/>
        </w:rPr>
        <w:t>Motorized Recreation-</w:t>
      </w:r>
      <w:r w:rsidR="008D4760">
        <w:rPr>
          <w:b/>
        </w:rPr>
        <w:t xml:space="preserve"> </w:t>
      </w:r>
      <w:r w:rsidR="007C06F1">
        <w:t>Our scoping comments had expressed the desire of the Libby area ORV users</w:t>
      </w:r>
      <w:r w:rsidR="00D21684">
        <w:t>,</w:t>
      </w:r>
      <w:r w:rsidR="007C06F1">
        <w:t xml:space="preserve"> represented by the Libby Snowmobile Club President</w:t>
      </w:r>
      <w:r w:rsidR="00D21684">
        <w:t>,</w:t>
      </w:r>
      <w:r w:rsidR="007C06F1">
        <w:t xml:space="preserve"> to ha</w:t>
      </w:r>
      <w:r w:rsidR="00FC45AA">
        <w:t xml:space="preserve">ve a motorized loop trail and an </w:t>
      </w:r>
      <w:r w:rsidR="007C06F1">
        <w:t xml:space="preserve">“ORV” play area.   </w:t>
      </w:r>
      <w:r w:rsidR="0077046D">
        <w:t xml:space="preserve">We are not aware that you received a formal comment from their club during the scoping period.  </w:t>
      </w:r>
      <w:r w:rsidR="00D21684">
        <w:t xml:space="preserve">The draft decision notice indicates that a loop trail is being provided by the </w:t>
      </w:r>
      <w:r w:rsidR="005C69A4">
        <w:t>airport, however</w:t>
      </w:r>
      <w:r w:rsidR="00D21684">
        <w:t xml:space="preserve"> we do not believe that alternative is what the club was </w:t>
      </w:r>
      <w:r w:rsidR="005C69A4">
        <w:t>hoping for.</w:t>
      </w:r>
      <w:r w:rsidR="0077046D">
        <w:t xml:space="preserve">  It does not appear that an “ORV”</w:t>
      </w:r>
      <w:r w:rsidR="005C69A4">
        <w:t xml:space="preserve"> play area was addressed</w:t>
      </w:r>
      <w:r w:rsidR="0077046D">
        <w:t>.</w:t>
      </w:r>
    </w:p>
    <w:p w14:paraId="08C78845" w14:textId="77777777" w:rsidR="0077046D" w:rsidRDefault="0077046D" w:rsidP="002D6E27">
      <w:pPr>
        <w:pStyle w:val="NoSpacing"/>
      </w:pPr>
    </w:p>
    <w:p w14:paraId="69C38592" w14:textId="77777777" w:rsidR="0077046D" w:rsidRPr="007C06F1" w:rsidRDefault="00040653" w:rsidP="002D6E27">
      <w:pPr>
        <w:pStyle w:val="NoSpacing"/>
      </w:pPr>
      <w:r>
        <w:rPr>
          <w:b/>
        </w:rPr>
        <w:t xml:space="preserve">Non-Motorized Recreation- </w:t>
      </w:r>
      <w:r w:rsidR="0077046D">
        <w:t>The planned non-motorized bike trail from the Champion Haul Road to Swede Mountain appears to recognize the interest expressed by Mike Rooney</w:t>
      </w:r>
      <w:r>
        <w:t>,</w:t>
      </w:r>
      <w:r w:rsidR="0077046D">
        <w:t xml:space="preserve"> representing an informal group of local mountain bike enthusiasts.</w:t>
      </w:r>
    </w:p>
    <w:p w14:paraId="0CE82F53" w14:textId="77777777" w:rsidR="008D4760" w:rsidRDefault="008D4760" w:rsidP="002D6E27">
      <w:pPr>
        <w:pStyle w:val="NoSpacing"/>
      </w:pPr>
    </w:p>
    <w:p w14:paraId="426C2B3D" w14:textId="77777777" w:rsidR="008D4760" w:rsidRDefault="008D4760" w:rsidP="002D6E27">
      <w:pPr>
        <w:pStyle w:val="NoSpacing"/>
      </w:pPr>
      <w:r>
        <w:rPr>
          <w:b/>
        </w:rPr>
        <w:t xml:space="preserve">Wildlife- </w:t>
      </w:r>
      <w:r>
        <w:t xml:space="preserve">One concern we voiced on the field trip was the identification of wildlife corridors </w:t>
      </w:r>
      <w:r w:rsidR="00BB2298">
        <w:t xml:space="preserve">within the project area </w:t>
      </w:r>
      <w:r>
        <w:t xml:space="preserve">tied to movement </w:t>
      </w:r>
      <w:r w:rsidR="00040653">
        <w:t xml:space="preserve">of big game </w:t>
      </w:r>
      <w:r>
        <w:t xml:space="preserve">from the Cabinet Mountain Range to the winter range on the project area.  </w:t>
      </w:r>
      <w:r w:rsidR="00BB2298">
        <w:t xml:space="preserve">Will current and proposed actions result in fragmentation of these movement areas?  </w:t>
      </w:r>
      <w:r>
        <w:t xml:space="preserve">The answer we received </w:t>
      </w:r>
      <w:r w:rsidR="009F6781">
        <w:t xml:space="preserve">on the field trip </w:t>
      </w:r>
      <w:r w:rsidR="002E5AB8">
        <w:t xml:space="preserve">was that wildlife continuity was provided along stream corridor.  </w:t>
      </w:r>
      <w:r w:rsidR="00040653">
        <w:t>Our expectation was that our concern be addressed as it was on the East Reservoir Project, through a formal</w:t>
      </w:r>
      <w:r w:rsidR="00BB2298">
        <w:t>,</w:t>
      </w:r>
      <w:r w:rsidR="00040653">
        <w:t xml:space="preserve"> or even informal</w:t>
      </w:r>
      <w:r w:rsidR="00BB2298">
        <w:t>,</w:t>
      </w:r>
      <w:r w:rsidR="00040653">
        <w:t xml:space="preserve"> identification of this continuity over time.   </w:t>
      </w:r>
      <w:r w:rsidR="00BB2298">
        <w:t xml:space="preserve">Unfortunately the </w:t>
      </w:r>
      <w:r w:rsidR="009F6781">
        <w:t xml:space="preserve">response </w:t>
      </w:r>
      <w:r w:rsidR="00BB2298">
        <w:t xml:space="preserve">given in the EA and draft decision notice was not </w:t>
      </w:r>
      <w:r w:rsidR="009F6781">
        <w:t xml:space="preserve">particularly </w:t>
      </w:r>
      <w:proofErr w:type="gramStart"/>
      <w:r w:rsidR="009F6781">
        <w:t>helpful</w:t>
      </w:r>
      <w:r w:rsidR="002E5AB8">
        <w:t xml:space="preserve"> </w:t>
      </w:r>
      <w:r w:rsidR="00BB2298">
        <w:t>.</w:t>
      </w:r>
      <w:proofErr w:type="gramEnd"/>
      <w:r w:rsidR="00BB2298">
        <w:t xml:space="preserve"> </w:t>
      </w:r>
      <w:r w:rsidR="001C5307">
        <w:t xml:space="preserve"> </w:t>
      </w:r>
      <w:r w:rsidR="009F6781">
        <w:t>Hopefully this concern will be addressed in the Final Decision Notice.</w:t>
      </w:r>
    </w:p>
    <w:p w14:paraId="4AC3A3D1" w14:textId="77777777" w:rsidR="001C5307" w:rsidRDefault="001C5307" w:rsidP="002D6E27">
      <w:pPr>
        <w:pStyle w:val="NoSpacing"/>
      </w:pPr>
    </w:p>
    <w:p w14:paraId="4E706EE7" w14:textId="77777777" w:rsidR="009F6781" w:rsidRPr="008D4760" w:rsidRDefault="009F6781" w:rsidP="002D6E27">
      <w:pPr>
        <w:pStyle w:val="NoSpacing"/>
      </w:pPr>
      <w:r w:rsidRPr="009F6781">
        <w:rPr>
          <w:b/>
        </w:rPr>
        <w:t xml:space="preserve">Archeological </w:t>
      </w:r>
      <w:r w:rsidR="00BB2298">
        <w:t>–</w:t>
      </w:r>
      <w:r w:rsidR="0077046D">
        <w:t xml:space="preserve"> </w:t>
      </w:r>
      <w:r w:rsidR="00D1480D">
        <w:t>We</w:t>
      </w:r>
      <w:r w:rsidR="00BB2298">
        <w:t xml:space="preserve"> had raised </w:t>
      </w:r>
      <w:r w:rsidR="00FC45AA">
        <w:t>a concern</w:t>
      </w:r>
      <w:r w:rsidR="00D1480D">
        <w:t xml:space="preserve"> regarding the preservation of the historic logging railroad grades over the area.  This appears to have been adequately addressed in the draft EA.  </w:t>
      </w:r>
    </w:p>
    <w:p w14:paraId="4A5B75ED" w14:textId="77777777" w:rsidR="001F08EB" w:rsidRDefault="001F08EB" w:rsidP="002D6E27">
      <w:pPr>
        <w:pStyle w:val="NoSpacing"/>
        <w:rPr>
          <w:sz w:val="24"/>
          <w:szCs w:val="24"/>
        </w:rPr>
      </w:pPr>
    </w:p>
    <w:p w14:paraId="31C7CF0E" w14:textId="77777777" w:rsidR="005C69A4" w:rsidRDefault="005C69A4" w:rsidP="002D6E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Thank you for the opportunity to comment.</w:t>
      </w:r>
    </w:p>
    <w:p w14:paraId="595F0A46" w14:textId="77777777" w:rsidR="001F29A0" w:rsidRDefault="001F29A0" w:rsidP="002D6E27">
      <w:pPr>
        <w:pStyle w:val="NoSpacing"/>
        <w:rPr>
          <w:sz w:val="24"/>
          <w:szCs w:val="24"/>
        </w:rPr>
      </w:pPr>
    </w:p>
    <w:p w14:paraId="2E1A167E" w14:textId="77777777" w:rsidR="001F29A0" w:rsidRDefault="001F29A0" w:rsidP="002D6E27">
      <w:pPr>
        <w:pStyle w:val="NoSpacing"/>
        <w:rPr>
          <w:sz w:val="24"/>
          <w:szCs w:val="24"/>
        </w:rPr>
      </w:pPr>
    </w:p>
    <w:p w14:paraId="39DDAB4D" w14:textId="77777777" w:rsidR="005C69A4" w:rsidRDefault="005C69A4" w:rsidP="002D6E27">
      <w:pPr>
        <w:pStyle w:val="NoSpacing"/>
        <w:rPr>
          <w:sz w:val="24"/>
          <w:szCs w:val="24"/>
        </w:rPr>
      </w:pPr>
    </w:p>
    <w:p w14:paraId="08018669" w14:textId="6C3EE768" w:rsidR="001F29A0" w:rsidRDefault="000B2FA2" w:rsidP="002D6E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Doug Ferrell</w:t>
      </w:r>
      <w:r w:rsidR="00015948">
        <w:rPr>
          <w:sz w:val="24"/>
          <w:szCs w:val="24"/>
        </w:rPr>
        <w:t>, Interim Chairman</w:t>
      </w:r>
    </w:p>
    <w:p w14:paraId="7835D5F8" w14:textId="0C9D6611" w:rsidR="00800C1C" w:rsidRPr="00800C1C" w:rsidRDefault="000B2FA2" w:rsidP="00287FF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Kootenai Forest Stakeholders Coalition </w:t>
      </w:r>
    </w:p>
    <w:sectPr w:rsidR="00800C1C" w:rsidRPr="00800C1C" w:rsidSect="003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1C"/>
    <w:rsid w:val="00015948"/>
    <w:rsid w:val="00040653"/>
    <w:rsid w:val="00052CD1"/>
    <w:rsid w:val="000B2FA2"/>
    <w:rsid w:val="000E30D5"/>
    <w:rsid w:val="001C5307"/>
    <w:rsid w:val="001F08EB"/>
    <w:rsid w:val="001F29A0"/>
    <w:rsid w:val="0020600B"/>
    <w:rsid w:val="00287FF0"/>
    <w:rsid w:val="00295D30"/>
    <w:rsid w:val="002D6E27"/>
    <w:rsid w:val="002E5AB8"/>
    <w:rsid w:val="002F3751"/>
    <w:rsid w:val="003509FD"/>
    <w:rsid w:val="00384650"/>
    <w:rsid w:val="004020B4"/>
    <w:rsid w:val="00493781"/>
    <w:rsid w:val="00560C20"/>
    <w:rsid w:val="005864AA"/>
    <w:rsid w:val="005C69A4"/>
    <w:rsid w:val="0064685C"/>
    <w:rsid w:val="00650524"/>
    <w:rsid w:val="00694E27"/>
    <w:rsid w:val="0077046D"/>
    <w:rsid w:val="007917ED"/>
    <w:rsid w:val="007C06F1"/>
    <w:rsid w:val="00800C1C"/>
    <w:rsid w:val="0080110E"/>
    <w:rsid w:val="008D4760"/>
    <w:rsid w:val="008E7B87"/>
    <w:rsid w:val="00985917"/>
    <w:rsid w:val="009F6781"/>
    <w:rsid w:val="00A162CA"/>
    <w:rsid w:val="00AD6CD4"/>
    <w:rsid w:val="00BB2298"/>
    <w:rsid w:val="00BC3F05"/>
    <w:rsid w:val="00C63FF9"/>
    <w:rsid w:val="00D1480D"/>
    <w:rsid w:val="00D21684"/>
    <w:rsid w:val="00DF27FE"/>
    <w:rsid w:val="00E1657A"/>
    <w:rsid w:val="00F64F15"/>
    <w:rsid w:val="00FC45AA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9F88"/>
  <w15:docId w15:val="{82FE07CC-DF71-4B03-9E84-2C4020E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Levert</dc:creator>
  <cp:keywords/>
  <dc:description/>
  <cp:lastModifiedBy>Hannah Anderson</cp:lastModifiedBy>
  <cp:revision>3</cp:revision>
  <cp:lastPrinted>2021-10-07T21:40:00Z</cp:lastPrinted>
  <dcterms:created xsi:type="dcterms:W3CDTF">2021-10-05T18:35:00Z</dcterms:created>
  <dcterms:modified xsi:type="dcterms:W3CDTF">2021-10-07T21:40:00Z</dcterms:modified>
</cp:coreProperties>
</file>